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42" w:rsidRPr="00EC5DE0" w:rsidRDefault="005F1742" w:rsidP="005F1742">
      <w:pPr>
        <w:widowControl/>
        <w:spacing w:line="576" w:lineRule="exact"/>
        <w:jc w:val="left"/>
        <w:rPr>
          <w:rFonts w:ascii="黑体" w:eastAsia="黑体" w:hAnsi="黑体" w:hint="eastAsia"/>
          <w:sz w:val="44"/>
          <w:szCs w:val="44"/>
        </w:rPr>
      </w:pPr>
      <w:r w:rsidRPr="00EC5DE0">
        <w:rPr>
          <w:rFonts w:ascii="黑体" w:eastAsia="黑体" w:hAnsi="黑体" w:hint="eastAsia"/>
          <w:sz w:val="44"/>
          <w:szCs w:val="44"/>
        </w:rPr>
        <w:t>附件</w:t>
      </w:r>
    </w:p>
    <w:p w:rsidR="005F1742" w:rsidRPr="00EC5DE0" w:rsidRDefault="005F1742" w:rsidP="005F1742">
      <w:pPr>
        <w:widowControl/>
        <w:spacing w:line="576" w:lineRule="exact"/>
        <w:jc w:val="left"/>
        <w:rPr>
          <w:rFonts w:ascii="方正小标宋简体" w:eastAsia="方正小标宋简体" w:hAnsi="等线 Light" w:hint="eastAsia"/>
          <w:sz w:val="44"/>
          <w:szCs w:val="44"/>
        </w:rPr>
      </w:pPr>
    </w:p>
    <w:p w:rsidR="005F1742" w:rsidRPr="00EC5DE0" w:rsidRDefault="005F1742" w:rsidP="005F1742">
      <w:pPr>
        <w:widowControl/>
        <w:spacing w:line="576" w:lineRule="exact"/>
        <w:jc w:val="center"/>
        <w:rPr>
          <w:rFonts w:ascii="方正小标宋简体" w:eastAsia="方正小标宋简体" w:hAnsi="等线 Light" w:hint="eastAsia"/>
          <w:b/>
          <w:sz w:val="44"/>
          <w:szCs w:val="44"/>
        </w:rPr>
      </w:pPr>
      <w:r w:rsidRPr="005F1742">
        <w:rPr>
          <w:rFonts w:ascii="方正小标宋简体" w:eastAsia="方正小标宋简体" w:hAnsi="等线 Light"/>
          <w:sz w:val="44"/>
          <w:szCs w:val="44"/>
        </w:rPr>
        <w:t>2018年企业知识产权贯标、专利质押贷款及补贴政策培训</w:t>
      </w:r>
      <w:r w:rsidRPr="00EC5DE0">
        <w:rPr>
          <w:rFonts w:ascii="方正小标宋简体" w:eastAsia="方正小标宋简体" w:hAnsi="等线 Light" w:hint="eastAsia"/>
          <w:sz w:val="44"/>
          <w:szCs w:val="44"/>
        </w:rPr>
        <w:t>报名表</w:t>
      </w:r>
    </w:p>
    <w:p w:rsidR="005F1742" w:rsidRPr="005F1742" w:rsidRDefault="005F1742" w:rsidP="005F1742">
      <w:pPr>
        <w:widowControl/>
        <w:spacing w:line="576" w:lineRule="exact"/>
        <w:ind w:firstLineChars="200" w:firstLine="643"/>
        <w:jc w:val="center"/>
        <w:rPr>
          <w:rFonts w:ascii="仿宋_GB2312" w:eastAsia="仿宋_GB2312" w:hAnsi="等线 Light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1467"/>
        <w:gridCol w:w="1510"/>
        <w:gridCol w:w="1560"/>
        <w:gridCol w:w="893"/>
      </w:tblGrid>
      <w:tr w:rsidR="005F1742" w:rsidRPr="00EC5DE0" w:rsidTr="00587DEA">
        <w:trPr>
          <w:jc w:val="center"/>
        </w:trPr>
        <w:tc>
          <w:tcPr>
            <w:tcW w:w="1242" w:type="dxa"/>
            <w:shd w:val="clear" w:color="auto" w:fill="auto"/>
          </w:tcPr>
          <w:p w:rsidR="005F1742" w:rsidRPr="00EC5DE0" w:rsidRDefault="005F1742" w:rsidP="00587DEA">
            <w:pPr>
              <w:widowControl/>
              <w:spacing w:line="576" w:lineRule="exact"/>
              <w:jc w:val="center"/>
              <w:rPr>
                <w:rFonts w:ascii="仿宋_GB2312" w:eastAsia="仿宋_GB2312" w:hAnsi="等线 Light" w:hint="eastAsia"/>
                <w:sz w:val="32"/>
                <w:szCs w:val="32"/>
              </w:rPr>
            </w:pPr>
            <w:r w:rsidRPr="00EC5DE0">
              <w:rPr>
                <w:rFonts w:ascii="仿宋_GB2312" w:eastAsia="仿宋_GB2312" w:hAnsi="等线 Light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shd w:val="clear" w:color="auto" w:fill="auto"/>
          </w:tcPr>
          <w:p w:rsidR="005F1742" w:rsidRPr="00EC5DE0" w:rsidRDefault="005F1742" w:rsidP="00587DEA">
            <w:pPr>
              <w:widowControl/>
              <w:spacing w:line="576" w:lineRule="exact"/>
              <w:jc w:val="center"/>
              <w:rPr>
                <w:rFonts w:ascii="仿宋_GB2312" w:eastAsia="仿宋_GB2312" w:hAnsi="等线 Light" w:hint="eastAsia"/>
                <w:sz w:val="32"/>
                <w:szCs w:val="32"/>
              </w:rPr>
            </w:pPr>
            <w:r w:rsidRPr="00EC5DE0">
              <w:rPr>
                <w:rFonts w:ascii="仿宋_GB2312" w:eastAsia="仿宋_GB2312" w:hAnsi="等线 Light" w:hint="eastAsia"/>
                <w:sz w:val="32"/>
                <w:szCs w:val="32"/>
              </w:rPr>
              <w:t>单位名称</w:t>
            </w:r>
          </w:p>
        </w:tc>
        <w:tc>
          <w:tcPr>
            <w:tcW w:w="1467" w:type="dxa"/>
            <w:shd w:val="clear" w:color="auto" w:fill="auto"/>
          </w:tcPr>
          <w:p w:rsidR="005F1742" w:rsidRPr="00EC5DE0" w:rsidRDefault="005F1742" w:rsidP="00587DEA">
            <w:pPr>
              <w:widowControl/>
              <w:spacing w:line="576" w:lineRule="exact"/>
              <w:jc w:val="center"/>
              <w:rPr>
                <w:rFonts w:ascii="仿宋_GB2312" w:eastAsia="仿宋_GB2312" w:hAnsi="等线 Light" w:hint="eastAsia"/>
                <w:sz w:val="32"/>
                <w:szCs w:val="32"/>
              </w:rPr>
            </w:pPr>
            <w:r w:rsidRPr="00EC5DE0">
              <w:rPr>
                <w:rFonts w:ascii="仿宋_GB2312" w:eastAsia="仿宋_GB2312" w:hAnsi="等线 Light" w:hint="eastAsia"/>
                <w:sz w:val="32"/>
                <w:szCs w:val="32"/>
              </w:rPr>
              <w:t>职务</w:t>
            </w:r>
          </w:p>
        </w:tc>
        <w:tc>
          <w:tcPr>
            <w:tcW w:w="1510" w:type="dxa"/>
            <w:shd w:val="clear" w:color="auto" w:fill="auto"/>
          </w:tcPr>
          <w:p w:rsidR="005F1742" w:rsidRPr="00EC5DE0" w:rsidRDefault="005F1742" w:rsidP="00587DEA">
            <w:pPr>
              <w:widowControl/>
              <w:spacing w:line="576" w:lineRule="exact"/>
              <w:jc w:val="center"/>
              <w:rPr>
                <w:rFonts w:ascii="仿宋_GB2312" w:eastAsia="仿宋_GB2312" w:hAnsi="等线 Light" w:hint="eastAsia"/>
                <w:sz w:val="32"/>
                <w:szCs w:val="32"/>
              </w:rPr>
            </w:pPr>
            <w:r w:rsidRPr="00EC5DE0">
              <w:rPr>
                <w:rFonts w:ascii="仿宋_GB2312" w:eastAsia="仿宋_GB2312" w:hAnsi="等线 Light" w:hint="eastAsia"/>
                <w:sz w:val="32"/>
                <w:szCs w:val="32"/>
              </w:rPr>
              <w:t>联系电话</w:t>
            </w:r>
          </w:p>
        </w:tc>
        <w:tc>
          <w:tcPr>
            <w:tcW w:w="1560" w:type="dxa"/>
            <w:shd w:val="clear" w:color="auto" w:fill="auto"/>
          </w:tcPr>
          <w:p w:rsidR="005F1742" w:rsidRPr="00EC5DE0" w:rsidRDefault="005F1742" w:rsidP="00587DEA">
            <w:pPr>
              <w:widowControl/>
              <w:spacing w:line="576" w:lineRule="exact"/>
              <w:jc w:val="center"/>
              <w:rPr>
                <w:rFonts w:ascii="仿宋_GB2312" w:eastAsia="仿宋_GB2312" w:hAnsi="等线 Light" w:hint="eastAsia"/>
                <w:sz w:val="32"/>
                <w:szCs w:val="32"/>
              </w:rPr>
            </w:pPr>
            <w:r w:rsidRPr="00EC5DE0">
              <w:rPr>
                <w:rFonts w:ascii="仿宋_GB2312" w:eastAsia="仿宋_GB2312" w:hAnsi="等线 Light" w:hint="eastAsia"/>
                <w:sz w:val="32"/>
                <w:szCs w:val="32"/>
              </w:rPr>
              <w:t>电子邮箱</w:t>
            </w:r>
          </w:p>
        </w:tc>
        <w:tc>
          <w:tcPr>
            <w:tcW w:w="893" w:type="dxa"/>
            <w:shd w:val="clear" w:color="auto" w:fill="auto"/>
          </w:tcPr>
          <w:p w:rsidR="005F1742" w:rsidRPr="00EC5DE0" w:rsidRDefault="005F1742" w:rsidP="00587DEA">
            <w:pPr>
              <w:widowControl/>
              <w:spacing w:line="576" w:lineRule="exact"/>
              <w:jc w:val="center"/>
              <w:rPr>
                <w:rFonts w:ascii="仿宋_GB2312" w:eastAsia="仿宋_GB2312" w:hAnsi="等线 Light" w:hint="eastAsia"/>
                <w:sz w:val="32"/>
                <w:szCs w:val="32"/>
              </w:rPr>
            </w:pPr>
            <w:r>
              <w:rPr>
                <w:rFonts w:ascii="仿宋_GB2312" w:eastAsia="仿宋_GB2312" w:hAnsi="等线 Light" w:hint="eastAsia"/>
                <w:sz w:val="32"/>
                <w:szCs w:val="32"/>
              </w:rPr>
              <w:t>备注</w:t>
            </w:r>
          </w:p>
        </w:tc>
      </w:tr>
      <w:tr w:rsidR="005F1742" w:rsidRPr="00EC5DE0" w:rsidTr="00587DEA">
        <w:trPr>
          <w:jc w:val="center"/>
        </w:trPr>
        <w:tc>
          <w:tcPr>
            <w:tcW w:w="1242" w:type="dxa"/>
            <w:shd w:val="clear" w:color="auto" w:fill="auto"/>
          </w:tcPr>
          <w:p w:rsidR="005F1742" w:rsidRPr="00EC5DE0" w:rsidRDefault="005F1742" w:rsidP="00587DEA">
            <w:pPr>
              <w:widowControl/>
              <w:spacing w:line="576" w:lineRule="exact"/>
              <w:jc w:val="center"/>
              <w:rPr>
                <w:rFonts w:ascii="仿宋_GB2312" w:eastAsia="仿宋_GB2312" w:hAnsi="等线 Light" w:hint="eastAsia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5F1742" w:rsidRPr="00EC5DE0" w:rsidRDefault="005F1742" w:rsidP="00587DEA">
            <w:pPr>
              <w:widowControl/>
              <w:spacing w:line="576" w:lineRule="exact"/>
              <w:jc w:val="center"/>
              <w:rPr>
                <w:rFonts w:ascii="仿宋_GB2312" w:eastAsia="仿宋_GB2312" w:hAnsi="等线 Light" w:hint="eastAsia"/>
                <w:sz w:val="32"/>
                <w:szCs w:val="32"/>
              </w:rPr>
            </w:pPr>
          </w:p>
        </w:tc>
        <w:tc>
          <w:tcPr>
            <w:tcW w:w="1467" w:type="dxa"/>
            <w:shd w:val="clear" w:color="auto" w:fill="auto"/>
          </w:tcPr>
          <w:p w:rsidR="005F1742" w:rsidRPr="00EC5DE0" w:rsidRDefault="005F1742" w:rsidP="00587DEA">
            <w:pPr>
              <w:widowControl/>
              <w:spacing w:line="576" w:lineRule="exact"/>
              <w:jc w:val="center"/>
              <w:rPr>
                <w:rFonts w:ascii="仿宋_GB2312" w:eastAsia="仿宋_GB2312" w:hAnsi="等线 Light" w:hint="eastAsia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auto"/>
          </w:tcPr>
          <w:p w:rsidR="005F1742" w:rsidRPr="00EC5DE0" w:rsidRDefault="005F1742" w:rsidP="00587DEA">
            <w:pPr>
              <w:widowControl/>
              <w:spacing w:line="576" w:lineRule="exact"/>
              <w:jc w:val="center"/>
              <w:rPr>
                <w:rFonts w:ascii="仿宋_GB2312" w:eastAsia="仿宋_GB2312" w:hAnsi="等线 Light" w:hint="eastAsia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F1742" w:rsidRPr="00EC5DE0" w:rsidRDefault="005F1742" w:rsidP="00587DEA">
            <w:pPr>
              <w:widowControl/>
              <w:spacing w:line="576" w:lineRule="exact"/>
              <w:jc w:val="center"/>
              <w:rPr>
                <w:rFonts w:ascii="仿宋_GB2312" w:eastAsia="仿宋_GB2312" w:hAnsi="等线 Light" w:hint="eastAsia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5F1742" w:rsidRPr="00EC5DE0" w:rsidRDefault="005F1742" w:rsidP="00587DEA">
            <w:pPr>
              <w:widowControl/>
              <w:spacing w:line="576" w:lineRule="exact"/>
              <w:jc w:val="center"/>
              <w:rPr>
                <w:rFonts w:ascii="仿宋_GB2312" w:eastAsia="仿宋_GB2312" w:hAnsi="等线 Light" w:hint="eastAsia"/>
                <w:sz w:val="32"/>
                <w:szCs w:val="32"/>
              </w:rPr>
            </w:pPr>
          </w:p>
        </w:tc>
      </w:tr>
    </w:tbl>
    <w:p w:rsidR="005F1742" w:rsidRDefault="005F1742" w:rsidP="005F1742">
      <w:pPr>
        <w:widowControl/>
        <w:spacing w:line="576" w:lineRule="exact"/>
        <w:jc w:val="left"/>
        <w:rPr>
          <w:rFonts w:ascii="仿宋_GB2312" w:eastAsia="仿宋_GB2312" w:hAnsi="等线 Light" w:hint="eastAsia"/>
          <w:sz w:val="32"/>
          <w:szCs w:val="32"/>
        </w:rPr>
      </w:pPr>
      <w:r>
        <w:rPr>
          <w:rFonts w:ascii="仿宋_GB2312" w:eastAsia="仿宋_GB2312" w:hAnsi="等线 Light" w:hint="eastAsia"/>
          <w:sz w:val="32"/>
          <w:szCs w:val="32"/>
        </w:rPr>
        <w:t>说明：1.</w:t>
      </w:r>
      <w:r w:rsidRPr="00EC5DE0">
        <w:rPr>
          <w:rFonts w:ascii="仿宋_GB2312" w:eastAsia="仿宋_GB2312" w:hAnsi="等线 Light" w:hint="eastAsia"/>
          <w:sz w:val="32"/>
          <w:szCs w:val="32"/>
        </w:rPr>
        <w:t>请于10月</w:t>
      </w:r>
      <w:r>
        <w:rPr>
          <w:rFonts w:ascii="仿宋_GB2312" w:eastAsia="仿宋_GB2312" w:hAnsi="等线 Light" w:hint="eastAsia"/>
          <w:sz w:val="32"/>
          <w:szCs w:val="32"/>
        </w:rPr>
        <w:t>1</w:t>
      </w:r>
      <w:r w:rsidRPr="00EC5DE0">
        <w:rPr>
          <w:rFonts w:ascii="仿宋_GB2312" w:eastAsia="仿宋_GB2312" w:hAnsi="等线 Light" w:hint="eastAsia"/>
          <w:sz w:val="32"/>
          <w:szCs w:val="32"/>
        </w:rPr>
        <w:t xml:space="preserve">9日前发送至邮箱 </w:t>
      </w:r>
      <w:r w:rsidRPr="005F1742">
        <w:rPr>
          <w:rFonts w:ascii="仿宋_GB2312" w:eastAsia="仿宋_GB2312" w:hAnsi="等线 Light"/>
          <w:sz w:val="32"/>
          <w:szCs w:val="32"/>
        </w:rPr>
        <w:t>linhanxiang@addpat.com</w:t>
      </w:r>
      <w:r>
        <w:rPr>
          <w:rFonts w:ascii="仿宋_GB2312" w:eastAsia="仿宋_GB2312" w:hAnsi="等线 Light" w:hint="eastAsia"/>
          <w:sz w:val="32"/>
          <w:szCs w:val="32"/>
        </w:rPr>
        <w:t>；</w:t>
      </w:r>
    </w:p>
    <w:p w:rsidR="005F1742" w:rsidRDefault="005F1742" w:rsidP="005F1742">
      <w:pPr>
        <w:widowControl/>
        <w:spacing w:line="576" w:lineRule="exact"/>
        <w:ind w:firstLineChars="300" w:firstLine="960"/>
        <w:jc w:val="left"/>
        <w:rPr>
          <w:rFonts w:ascii="仿宋_GB2312" w:eastAsia="仿宋_GB2312" w:hAnsi="等线 Light" w:hint="eastAsia"/>
          <w:sz w:val="32"/>
          <w:szCs w:val="32"/>
        </w:rPr>
      </w:pPr>
      <w:r>
        <w:rPr>
          <w:rFonts w:ascii="仿宋_GB2312" w:eastAsia="仿宋_GB2312" w:hAnsi="等线 Light" w:hint="eastAsia"/>
          <w:sz w:val="32"/>
          <w:szCs w:val="32"/>
        </w:rPr>
        <w:t>2.报名人员</w:t>
      </w:r>
      <w:r w:rsidR="006D061E">
        <w:rPr>
          <w:rFonts w:ascii="仿宋_GB2312" w:eastAsia="仿宋_GB2312" w:hAnsi="等线 Light" w:hint="eastAsia"/>
          <w:sz w:val="32"/>
          <w:szCs w:val="32"/>
        </w:rPr>
        <w:t>有其他注意事项</w:t>
      </w:r>
      <w:r>
        <w:rPr>
          <w:rFonts w:ascii="仿宋_GB2312" w:eastAsia="仿宋_GB2312" w:hAnsi="等线 Light" w:hint="eastAsia"/>
          <w:sz w:val="32"/>
          <w:szCs w:val="32"/>
        </w:rPr>
        <w:t>的，请在报名表备注栏中注明</w:t>
      </w:r>
      <w:bookmarkStart w:id="0" w:name="_GoBack"/>
      <w:bookmarkEnd w:id="0"/>
      <w:r>
        <w:rPr>
          <w:rFonts w:ascii="仿宋_GB2312" w:eastAsia="仿宋_GB2312" w:hAnsi="等线 Light" w:hint="eastAsia"/>
          <w:sz w:val="32"/>
          <w:szCs w:val="32"/>
        </w:rPr>
        <w:t>。</w:t>
      </w:r>
    </w:p>
    <w:p w:rsidR="00872553" w:rsidRPr="005F1742" w:rsidRDefault="00872553"/>
    <w:sectPr w:rsidR="00872553" w:rsidRPr="005F1742" w:rsidSect="00EC5DE0">
      <w:pgSz w:w="11906" w:h="16838" w:code="9"/>
      <w:pgMar w:top="2098" w:right="1474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3B" w:rsidRDefault="00DA353B" w:rsidP="005F1742">
      <w:r>
        <w:separator/>
      </w:r>
    </w:p>
  </w:endnote>
  <w:endnote w:type="continuationSeparator" w:id="0">
    <w:p w:rsidR="00DA353B" w:rsidRDefault="00DA353B" w:rsidP="005F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3B" w:rsidRDefault="00DA353B" w:rsidP="005F1742">
      <w:r>
        <w:separator/>
      </w:r>
    </w:p>
  </w:footnote>
  <w:footnote w:type="continuationSeparator" w:id="0">
    <w:p w:rsidR="00DA353B" w:rsidRDefault="00DA353B" w:rsidP="005F1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D"/>
    <w:rsid w:val="0046714D"/>
    <w:rsid w:val="005F1742"/>
    <w:rsid w:val="006D061E"/>
    <w:rsid w:val="00872553"/>
    <w:rsid w:val="00D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4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7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742"/>
    <w:rPr>
      <w:sz w:val="18"/>
      <w:szCs w:val="18"/>
    </w:rPr>
  </w:style>
  <w:style w:type="character" w:styleId="a5">
    <w:name w:val="Hyperlink"/>
    <w:uiPriority w:val="99"/>
    <w:unhideWhenUsed/>
    <w:rsid w:val="005F174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4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7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7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742"/>
    <w:rPr>
      <w:sz w:val="18"/>
      <w:szCs w:val="18"/>
    </w:rPr>
  </w:style>
  <w:style w:type="character" w:styleId="a5">
    <w:name w:val="Hyperlink"/>
    <w:uiPriority w:val="99"/>
    <w:unhideWhenUsed/>
    <w:rsid w:val="005F17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2018-10-10T08:04:00Z</dcterms:created>
  <dcterms:modified xsi:type="dcterms:W3CDTF">2018-10-10T08:06:00Z</dcterms:modified>
</cp:coreProperties>
</file>